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9E9C4" w14:textId="50A1A8BA" w:rsidR="00CB469D" w:rsidRDefault="00CB469D">
      <w:pPr>
        <w:rPr>
          <w:sz w:val="28"/>
          <w:szCs w:val="28"/>
        </w:rPr>
      </w:pPr>
      <w:r w:rsidRPr="00E8556A">
        <w:rPr>
          <w:sz w:val="28"/>
          <w:szCs w:val="28"/>
        </w:rPr>
        <w:t>2602117600 – Ellen Kosasi</w:t>
      </w:r>
    </w:p>
    <w:p w14:paraId="490CA9AB" w14:textId="5805635D" w:rsidR="00E8556A" w:rsidRDefault="00E8556A">
      <w:pPr>
        <w:rPr>
          <w:sz w:val="28"/>
          <w:szCs w:val="28"/>
        </w:rPr>
      </w:pPr>
      <w:r>
        <w:rPr>
          <w:sz w:val="28"/>
          <w:szCs w:val="28"/>
        </w:rPr>
        <w:t>Human and Computer Interaction</w:t>
      </w:r>
    </w:p>
    <w:p w14:paraId="5FF3AF37" w14:textId="77777777" w:rsidR="00E8556A" w:rsidRPr="00E8556A" w:rsidRDefault="00E8556A">
      <w:pPr>
        <w:rPr>
          <w:sz w:val="28"/>
          <w:szCs w:val="28"/>
        </w:rPr>
      </w:pPr>
    </w:p>
    <w:p w14:paraId="0F3568FD" w14:textId="46BB0994" w:rsidR="00C1425F" w:rsidRPr="00C1425F" w:rsidRDefault="00CB469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Sifat k</w:t>
      </w:r>
      <w:r w:rsidR="00C1425F" w:rsidRPr="00C1425F">
        <w:rPr>
          <w:b/>
          <w:bCs/>
          <w:sz w:val="36"/>
          <w:szCs w:val="36"/>
        </w:rPr>
        <w:t>omponen yang berlaku di setiap halaman</w:t>
      </w:r>
    </w:p>
    <w:p w14:paraId="00FD2660" w14:textId="53C6DDBC" w:rsidR="00ED3249" w:rsidRPr="00C1425F" w:rsidRDefault="0072676B">
      <w:pPr>
        <w:rPr>
          <w:sz w:val="28"/>
          <w:szCs w:val="28"/>
        </w:rPr>
      </w:pPr>
      <w:r w:rsidRPr="00C1425F">
        <w:rPr>
          <w:sz w:val="28"/>
          <w:szCs w:val="28"/>
        </w:rPr>
        <w:t>Header dan navigation bar</w:t>
      </w:r>
    </w:p>
    <w:p w14:paraId="0AB5E434" w14:textId="1A89090A" w:rsidR="0072676B" w:rsidRDefault="0072676B" w:rsidP="00A34EE7">
      <w:pPr>
        <w:jc w:val="both"/>
      </w:pPr>
      <w:r>
        <w:t>Bagian header dan navigation bar digabung dan berada di atas website. Pada header, terdapat logo HI-TOYZ. Jika logo ini diklik (baik gambar beruang dan tulisan HI-TOYZ), pengguna akan dibawa ke halaman Home. Pada bagian navigation bar, terdapat 5 pilihan menu, yaitu Home, Product, Event, Gallery, Register. Ketika pengguna meng-</w:t>
      </w:r>
      <w:r w:rsidR="00E8556A" w:rsidRPr="00E8556A">
        <w:rPr>
          <w:i/>
        </w:rPr>
        <w:t>hover</w:t>
      </w:r>
      <w:r>
        <w:t xml:space="preserve"> menu, muncul sebuah garis di bawah tulisan menu tersebut (untuk fitur dekorasi). Masing-masing menu akan membawa pengguna ke halaman yang sesuai dengan nama menu tersebut.</w:t>
      </w:r>
    </w:p>
    <w:p w14:paraId="601854D1" w14:textId="77777777" w:rsidR="00B371C0" w:rsidRDefault="00CB469D" w:rsidP="00A34EE7">
      <w:pPr>
        <w:jc w:val="both"/>
      </w:pPr>
      <w:r w:rsidRPr="00CB469D">
        <w:rPr>
          <w:noProof/>
        </w:rPr>
        <w:drawing>
          <wp:inline distT="0" distB="0" distL="0" distR="0" wp14:anchorId="597D8EEC" wp14:editId="4C9362D8">
            <wp:extent cx="5943600" cy="309880"/>
            <wp:effectExtent l="0" t="0" r="0" b="0"/>
            <wp:docPr id="54494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414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BE97" w14:textId="19A4BDF6" w:rsidR="00CB469D" w:rsidRDefault="00B371C0" w:rsidP="00A34EE7">
      <w:pPr>
        <w:jc w:val="both"/>
      </w:pPr>
      <w:r w:rsidRPr="00B371C0">
        <w:rPr>
          <w:noProof/>
        </w:rPr>
        <w:drawing>
          <wp:inline distT="0" distB="0" distL="0" distR="0" wp14:anchorId="6F5C09DC" wp14:editId="6B7F9C86">
            <wp:extent cx="5943600" cy="282575"/>
            <wp:effectExtent l="0" t="0" r="0" b="3175"/>
            <wp:docPr id="57000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099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EA5B" w14:textId="0A56CDD3" w:rsidR="0072676B" w:rsidRPr="00C1425F" w:rsidRDefault="0072676B">
      <w:pPr>
        <w:rPr>
          <w:sz w:val="28"/>
          <w:szCs w:val="28"/>
        </w:rPr>
      </w:pPr>
      <w:r w:rsidRPr="00C1425F">
        <w:rPr>
          <w:sz w:val="28"/>
          <w:szCs w:val="28"/>
        </w:rPr>
        <w:t>Footer</w:t>
      </w:r>
    </w:p>
    <w:p w14:paraId="40569D40" w14:textId="36E20506" w:rsidR="00021773" w:rsidRDefault="0072676B" w:rsidP="00A34EE7">
      <w:pPr>
        <w:jc w:val="both"/>
      </w:pPr>
      <w:r>
        <w:t xml:space="preserve">Footer HI-TOYZ terdiri atas 4 bagian, yaitu profil HI-TOYZ, About Us, Support, dan Contact Us. Pada bagian profil, terdapat logo, nama, </w:t>
      </w:r>
      <w:r w:rsidR="00B371C0" w:rsidRPr="00B371C0">
        <w:rPr>
          <w:i/>
        </w:rPr>
        <w:t>tagline</w:t>
      </w:r>
      <w:r>
        <w:t>, serta media sosial HI-TOYZ</w:t>
      </w:r>
      <w:r w:rsidR="00021773">
        <w:t xml:space="preserve"> (berbentuk ikon)</w:t>
      </w:r>
      <w:r>
        <w:t xml:space="preserve">. Pada bagian About Us, terdapat 3 pilihan menu, yaitu About HI-TOYZ, Partners, dan Events. Pada bagian Support, terdapat 5 pilihan menu, yaitu FAQ, Payments, Shipping Rates &amp; Policy, Replacements &amp; Returns, dan Privacy Policy. Pada bagian Contact Us, </w:t>
      </w:r>
      <w:r w:rsidR="00021773">
        <w:t xml:space="preserve">terdapat </w:t>
      </w:r>
      <w:r w:rsidR="00220A8F">
        <w:t>informasi</w:t>
      </w:r>
      <w:r w:rsidR="00021773">
        <w:t xml:space="preserve"> alamat dan nomor telepon HI-TOYZ. Seluruh menu dalam footer tidak dapat diklik.</w:t>
      </w:r>
    </w:p>
    <w:p w14:paraId="3F498277" w14:textId="36B1CD2E" w:rsidR="00CB469D" w:rsidRDefault="00CB469D" w:rsidP="00A34EE7">
      <w:pPr>
        <w:jc w:val="both"/>
      </w:pPr>
      <w:r w:rsidRPr="00CB469D">
        <w:rPr>
          <w:noProof/>
        </w:rPr>
        <w:drawing>
          <wp:inline distT="0" distB="0" distL="0" distR="0" wp14:anchorId="5E19275D" wp14:editId="70AEAC1B">
            <wp:extent cx="5943600" cy="949960"/>
            <wp:effectExtent l="0" t="0" r="0" b="2540"/>
            <wp:docPr id="108417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708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4719" w14:textId="01979B6C" w:rsidR="003C3971" w:rsidRPr="00C1425F" w:rsidRDefault="003C3971">
      <w:pPr>
        <w:rPr>
          <w:sz w:val="28"/>
          <w:szCs w:val="28"/>
        </w:rPr>
      </w:pPr>
      <w:r w:rsidRPr="00C1425F">
        <w:rPr>
          <w:sz w:val="28"/>
          <w:szCs w:val="28"/>
        </w:rPr>
        <w:t>Kotak produk</w:t>
      </w:r>
    </w:p>
    <w:p w14:paraId="081FF468" w14:textId="19AB1550" w:rsidR="003C3971" w:rsidRDefault="003C3971" w:rsidP="00A34EE7">
      <w:pPr>
        <w:jc w:val="both"/>
      </w:pPr>
      <w:r>
        <w:t>Jika kotak produk di-</w:t>
      </w:r>
      <w:r w:rsidR="00E8556A" w:rsidRPr="00E8556A">
        <w:rPr>
          <w:i/>
        </w:rPr>
        <w:t>hover</w:t>
      </w:r>
      <w:r>
        <w:t>, kotak produk akan sedikit membesar dan efek shadow kotak produk akan semakin menojol.</w:t>
      </w:r>
    </w:p>
    <w:p w14:paraId="382DC399" w14:textId="34F3F2BE" w:rsidR="00CB469D" w:rsidRDefault="00CB469D" w:rsidP="00CB469D">
      <w:pPr>
        <w:jc w:val="both"/>
      </w:pPr>
      <w:r w:rsidRPr="00CB469D">
        <w:rPr>
          <w:noProof/>
        </w:rPr>
        <w:lastRenderedPageBreak/>
        <w:drawing>
          <wp:inline distT="0" distB="0" distL="0" distR="0" wp14:anchorId="21FE6E43" wp14:editId="47775B6B">
            <wp:extent cx="1011382" cy="1500662"/>
            <wp:effectExtent l="0" t="0" r="0" b="4445"/>
            <wp:docPr id="92114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405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9588" cy="152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469D">
        <w:rPr>
          <w:noProof/>
        </w:rPr>
        <w:drawing>
          <wp:inline distT="0" distB="0" distL="0" distR="0" wp14:anchorId="3343A777" wp14:editId="12246425">
            <wp:extent cx="1115291" cy="1643750"/>
            <wp:effectExtent l="0" t="0" r="8890" b="0"/>
            <wp:docPr id="102730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00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2903" cy="16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469D">
        <w:rPr>
          <w:noProof/>
        </w:rPr>
        <w:drawing>
          <wp:inline distT="0" distB="0" distL="0" distR="0" wp14:anchorId="1304DF5B" wp14:editId="57E3EC2E">
            <wp:extent cx="741218" cy="1720685"/>
            <wp:effectExtent l="0" t="0" r="1905" b="0"/>
            <wp:docPr id="119662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249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4170" cy="177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469D">
        <w:rPr>
          <w:noProof/>
        </w:rPr>
        <w:drawing>
          <wp:inline distT="0" distB="0" distL="0" distR="0" wp14:anchorId="7354C8E2" wp14:editId="67B6E242">
            <wp:extent cx="817418" cy="1846429"/>
            <wp:effectExtent l="0" t="0" r="1905" b="1905"/>
            <wp:docPr id="7340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05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7951" cy="189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469D">
        <w:rPr>
          <w:noProof/>
        </w:rPr>
        <w:drawing>
          <wp:inline distT="0" distB="0" distL="0" distR="0" wp14:anchorId="50DA9A4D" wp14:editId="776BBCD8">
            <wp:extent cx="921327" cy="1532807"/>
            <wp:effectExtent l="0" t="0" r="0" b="0"/>
            <wp:docPr id="1435441999" name="Picture 1" descr="A picture containing reptile, mammal, dinosaur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41999" name="Picture 1" descr="A picture containing reptile, mammal, dinosaur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2070" cy="158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B469D">
        <w:rPr>
          <w:noProof/>
        </w:rPr>
        <w:drawing>
          <wp:inline distT="0" distB="0" distL="0" distR="0" wp14:anchorId="0DB42736" wp14:editId="48D1659E">
            <wp:extent cx="1011382" cy="1638768"/>
            <wp:effectExtent l="0" t="0" r="0" b="0"/>
            <wp:docPr id="2022679806" name="Picture 1" descr="A picture containing mammal, reptile, dinosaur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79806" name="Picture 1" descr="A picture containing mammal, reptile, dinosaur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4342" cy="165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529B" w14:textId="7F9665F1" w:rsidR="00C1425F" w:rsidRPr="00220A8F" w:rsidRDefault="00B371C0">
      <w:pPr>
        <w:rPr>
          <w:iCs/>
          <w:sz w:val="28"/>
          <w:szCs w:val="28"/>
        </w:rPr>
      </w:pPr>
      <w:r w:rsidRPr="00220A8F">
        <w:rPr>
          <w:iCs/>
          <w:sz w:val="28"/>
          <w:szCs w:val="28"/>
        </w:rPr>
        <w:t>Button</w:t>
      </w:r>
    </w:p>
    <w:p w14:paraId="54EBA1D8" w14:textId="54D08C7C" w:rsidR="00C1425F" w:rsidRDefault="00C1425F">
      <w:r>
        <w:t>Ketika di-</w:t>
      </w:r>
      <w:r w:rsidR="00E8556A" w:rsidRPr="00E8556A">
        <w:rPr>
          <w:i/>
        </w:rPr>
        <w:t>hover</w:t>
      </w:r>
      <w:r>
        <w:t xml:space="preserve">, </w:t>
      </w:r>
      <w:r w:rsidR="00B371C0" w:rsidRPr="00B371C0">
        <w:rPr>
          <w:i/>
        </w:rPr>
        <w:t>button</w:t>
      </w:r>
      <w:r>
        <w:t xml:space="preserve"> pada website akan berubah warna.</w:t>
      </w:r>
    </w:p>
    <w:p w14:paraId="53D8FE84" w14:textId="08D8850D" w:rsidR="00C1425F" w:rsidRDefault="00CB469D">
      <w:r w:rsidRPr="00CB469D">
        <w:rPr>
          <w:noProof/>
        </w:rPr>
        <w:drawing>
          <wp:inline distT="0" distB="0" distL="0" distR="0" wp14:anchorId="45F39AEE" wp14:editId="113CB5B1">
            <wp:extent cx="1350818" cy="599741"/>
            <wp:effectExtent l="0" t="0" r="1905" b="0"/>
            <wp:docPr id="107337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784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52957" cy="60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469D">
        <w:rPr>
          <w:noProof/>
        </w:rPr>
        <w:drawing>
          <wp:inline distT="0" distB="0" distL="0" distR="0" wp14:anchorId="7574E7FC" wp14:editId="7007E26C">
            <wp:extent cx="1420091" cy="555927"/>
            <wp:effectExtent l="0" t="0" r="8890" b="0"/>
            <wp:docPr id="314020967" name="Picture 1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20967" name="Picture 1" descr="A close-up of a sign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38166" cy="56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DDE6" w14:textId="7A346A6F" w:rsidR="00CB469D" w:rsidRDefault="00CB469D">
      <w:pPr>
        <w:rPr>
          <w:sz w:val="28"/>
          <w:szCs w:val="28"/>
        </w:rPr>
      </w:pPr>
      <w:r w:rsidRPr="00CB469D">
        <w:rPr>
          <w:sz w:val="28"/>
          <w:szCs w:val="28"/>
        </w:rPr>
        <w:t>Input</w:t>
      </w:r>
    </w:p>
    <w:p w14:paraId="15FB4523" w14:textId="0916AB98" w:rsidR="00CB469D" w:rsidRDefault="00CB469D">
      <w:r>
        <w:t>Ketika kotak input diisi atau di</w:t>
      </w:r>
      <w:r w:rsidR="00B371C0">
        <w:t>-</w:t>
      </w:r>
      <w:r w:rsidR="00E8556A" w:rsidRPr="00E8556A">
        <w:rPr>
          <w:i/>
        </w:rPr>
        <w:t>hover</w:t>
      </w:r>
      <w:r>
        <w:t xml:space="preserve">, </w:t>
      </w:r>
      <w:r w:rsidR="00B371C0" w:rsidRPr="00B371C0">
        <w:rPr>
          <w:i/>
        </w:rPr>
        <w:t>background</w:t>
      </w:r>
      <w:r>
        <w:t xml:space="preserve"> </w:t>
      </w:r>
      <w:r w:rsidR="00B371C0" w:rsidRPr="00B371C0">
        <w:rPr>
          <w:i/>
        </w:rPr>
        <w:t>color</w:t>
      </w:r>
      <w:r>
        <w:t xml:space="preserve"> dari kotak input akan berubah.</w:t>
      </w:r>
    </w:p>
    <w:p w14:paraId="380AFB79" w14:textId="2F22488A" w:rsidR="00CB469D" w:rsidRDefault="00CB469D">
      <w:r w:rsidRPr="00CB469D">
        <w:rPr>
          <w:noProof/>
        </w:rPr>
        <w:drawing>
          <wp:inline distT="0" distB="0" distL="0" distR="0" wp14:anchorId="5145955F" wp14:editId="75804309">
            <wp:extent cx="4221846" cy="716342"/>
            <wp:effectExtent l="0" t="0" r="7620" b="7620"/>
            <wp:docPr id="80387521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7521" name="Picture 1" descr="A picture containing text, screenshot, line, fo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FBA3" w14:textId="2BDF819C" w:rsidR="00CB469D" w:rsidRDefault="00CB469D">
      <w:r w:rsidRPr="00CB469D">
        <w:rPr>
          <w:noProof/>
        </w:rPr>
        <w:drawing>
          <wp:inline distT="0" distB="0" distL="0" distR="0" wp14:anchorId="387C0BBF" wp14:editId="09DB8292">
            <wp:extent cx="4275190" cy="762066"/>
            <wp:effectExtent l="0" t="0" r="0" b="0"/>
            <wp:docPr id="1279783756" name="Picture 1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83756" name="Picture 1" descr="A picture containing text, screenshot, font, wh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D953" w14:textId="77777777" w:rsidR="00CB469D" w:rsidRPr="00CB469D" w:rsidRDefault="00CB469D"/>
    <w:p w14:paraId="36516A10" w14:textId="7C30C036" w:rsidR="00C1425F" w:rsidRPr="00C1425F" w:rsidRDefault="00C1425F">
      <w:pPr>
        <w:rPr>
          <w:b/>
          <w:bCs/>
          <w:sz w:val="36"/>
          <w:szCs w:val="36"/>
        </w:rPr>
      </w:pPr>
      <w:r w:rsidRPr="00C1425F">
        <w:rPr>
          <w:b/>
          <w:bCs/>
          <w:sz w:val="36"/>
          <w:szCs w:val="36"/>
        </w:rPr>
        <w:t>Penjelasan Halaman</w:t>
      </w:r>
    </w:p>
    <w:p w14:paraId="04652C58" w14:textId="45479625" w:rsidR="0072676B" w:rsidRPr="00C1425F" w:rsidRDefault="0072676B">
      <w:pPr>
        <w:rPr>
          <w:sz w:val="28"/>
          <w:szCs w:val="28"/>
        </w:rPr>
      </w:pPr>
      <w:r w:rsidRPr="00C1425F">
        <w:rPr>
          <w:sz w:val="28"/>
          <w:szCs w:val="28"/>
        </w:rPr>
        <w:t>Halaman Home</w:t>
      </w:r>
    </w:p>
    <w:p w14:paraId="5352A2DD" w14:textId="619C1ECC" w:rsidR="0072676B" w:rsidRDefault="0072676B" w:rsidP="00A34EE7">
      <w:pPr>
        <w:jc w:val="both"/>
      </w:pPr>
      <w:r>
        <w:t xml:space="preserve">Bagian atas halaman Home merupakan hero yang berisi </w:t>
      </w:r>
      <w:r w:rsidR="00B371C0" w:rsidRPr="00B371C0">
        <w:rPr>
          <w:i/>
        </w:rPr>
        <w:t>tagline</w:t>
      </w:r>
      <w:r>
        <w:t xml:space="preserve"> HI-TOYZ, gambar banner, dan tombol “See Products”. Tombol “See Products” dapat berubah warna saat di-</w:t>
      </w:r>
      <w:r w:rsidR="00E8556A" w:rsidRPr="00E8556A">
        <w:rPr>
          <w:i/>
        </w:rPr>
        <w:t>hover</w:t>
      </w:r>
      <w:r>
        <w:t xml:space="preserve">, tombol ini membawa pengguna ke halaman Product. Selanjutnya, terdapat bagian “Our History” yang berisi deskripsi singkat mengenai sejarah HI-TOYZ. Kemudian, terdapat </w:t>
      </w:r>
      <w:r w:rsidR="00220A8F">
        <w:t>informasi</w:t>
      </w:r>
      <w:r>
        <w:t xml:space="preserve"> mengenai partner-partner HI-TOYZ yang ditampilkan dalam bentuk logo partner-partner tersebut. Di bagian akhir, terdapat daftar produk </w:t>
      </w:r>
      <w:r w:rsidR="00B371C0" w:rsidRPr="00B371C0">
        <w:rPr>
          <w:i/>
        </w:rPr>
        <w:t>best sellers</w:t>
      </w:r>
      <w:r>
        <w:t xml:space="preserve"> dari HI-TOYZ. </w:t>
      </w:r>
      <w:r w:rsidR="00220A8F">
        <w:t>Informasi</w:t>
      </w:r>
      <w:r>
        <w:t xml:space="preserve"> produk mencakup nama, harga, serta gambar produk. </w:t>
      </w:r>
    </w:p>
    <w:p w14:paraId="27ECC7DA" w14:textId="77777777" w:rsidR="00B61A33" w:rsidRDefault="00291171" w:rsidP="00A34EE7">
      <w:pPr>
        <w:jc w:val="both"/>
      </w:pPr>
      <w:r>
        <w:rPr>
          <w:noProof/>
        </w:rPr>
        <w:lastRenderedPageBreak/>
        <w:drawing>
          <wp:inline distT="0" distB="0" distL="0" distR="0" wp14:anchorId="7DC1EA38" wp14:editId="2F1D9EA4">
            <wp:extent cx="5943600" cy="3343275"/>
            <wp:effectExtent l="0" t="0" r="0" b="9525"/>
            <wp:docPr id="4899161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16134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4A100" wp14:editId="74AD8BF3">
            <wp:extent cx="5943600" cy="3343275"/>
            <wp:effectExtent l="0" t="0" r="0" b="9525"/>
            <wp:docPr id="990012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1220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239B" w14:textId="222AD245" w:rsidR="00B61A33" w:rsidRDefault="00291171" w:rsidP="00A34EE7">
      <w:pPr>
        <w:jc w:val="both"/>
      </w:pPr>
      <w:r>
        <w:rPr>
          <w:noProof/>
        </w:rPr>
        <w:lastRenderedPageBreak/>
        <w:drawing>
          <wp:inline distT="0" distB="0" distL="0" distR="0" wp14:anchorId="3BF6E218" wp14:editId="49C7D9A3">
            <wp:extent cx="5943600" cy="3343275"/>
            <wp:effectExtent l="0" t="0" r="0" b="9525"/>
            <wp:docPr id="368218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186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752" w14:textId="615CA69A" w:rsidR="00B61A33" w:rsidRDefault="00291171" w:rsidP="00A34EE7">
      <w:pPr>
        <w:jc w:val="both"/>
      </w:pPr>
      <w:r>
        <w:rPr>
          <w:noProof/>
        </w:rPr>
        <w:drawing>
          <wp:inline distT="0" distB="0" distL="0" distR="0" wp14:anchorId="30BBA186" wp14:editId="5091CACA">
            <wp:extent cx="5943600" cy="3343275"/>
            <wp:effectExtent l="0" t="0" r="0" b="9525"/>
            <wp:docPr id="876656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560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DB69" w14:textId="58ECBEB1" w:rsidR="00021773" w:rsidRPr="00C1425F" w:rsidRDefault="00021773">
      <w:pPr>
        <w:rPr>
          <w:sz w:val="28"/>
          <w:szCs w:val="28"/>
        </w:rPr>
      </w:pPr>
      <w:r w:rsidRPr="00C1425F">
        <w:rPr>
          <w:sz w:val="28"/>
          <w:szCs w:val="28"/>
        </w:rPr>
        <w:t>Halaman Product</w:t>
      </w:r>
    </w:p>
    <w:p w14:paraId="29FAF5AB" w14:textId="372D5F70" w:rsidR="00021773" w:rsidRDefault="00021773" w:rsidP="00A34EE7">
      <w:pPr>
        <w:jc w:val="both"/>
      </w:pPr>
      <w:r>
        <w:t xml:space="preserve">Halaman Products berisi filter </w:t>
      </w:r>
      <w:r w:rsidR="00B371C0" w:rsidRPr="00B371C0">
        <w:rPr>
          <w:i/>
        </w:rPr>
        <w:t>sort</w:t>
      </w:r>
      <w:r>
        <w:t xml:space="preserve">, </w:t>
      </w:r>
      <w:r w:rsidR="00B371C0" w:rsidRPr="00B371C0">
        <w:rPr>
          <w:i/>
        </w:rPr>
        <w:t>search bar</w:t>
      </w:r>
      <w:r>
        <w:t xml:space="preserve">, dan daftar seluruh produk-produk HI-TOYZ. Filter </w:t>
      </w:r>
      <w:r w:rsidR="00B371C0" w:rsidRPr="00B371C0">
        <w:rPr>
          <w:i/>
        </w:rPr>
        <w:t>sort</w:t>
      </w:r>
      <w:r>
        <w:t xml:space="preserve"> yang berbentuk </w:t>
      </w:r>
      <w:r w:rsidR="00B371C0" w:rsidRPr="00B371C0">
        <w:rPr>
          <w:i/>
        </w:rPr>
        <w:t>drop-down</w:t>
      </w:r>
      <w:r>
        <w:t xml:space="preserve"> menu ini terdiri atas </w:t>
      </w:r>
      <w:r w:rsidRPr="00B371C0">
        <w:rPr>
          <w:i/>
          <w:iCs/>
        </w:rPr>
        <w:t>all products</w:t>
      </w:r>
      <w:r>
        <w:t xml:space="preserve">, nama produk secara </w:t>
      </w:r>
      <w:r w:rsidRPr="00B371C0">
        <w:rPr>
          <w:i/>
          <w:iCs/>
        </w:rPr>
        <w:t>ascending</w:t>
      </w:r>
      <w:r>
        <w:t xml:space="preserve">, nama produk secara </w:t>
      </w:r>
      <w:r w:rsidRPr="00B371C0">
        <w:rPr>
          <w:i/>
          <w:iCs/>
        </w:rPr>
        <w:t>descending</w:t>
      </w:r>
      <w:r>
        <w:t>, harga produk dari yang termurah, harga produk dari yang termahal, produk terbaru, dan produk terlama. Fitur filter dalam website ini tidak benar-benar dapat menyaring daftar produk yang ada. Untuk memilih filter, pengguna dapat mengklik tombol yang berada di bawah tulisan “</w:t>
      </w:r>
      <w:r w:rsidR="00B371C0" w:rsidRPr="00B371C0">
        <w:rPr>
          <w:iCs/>
        </w:rPr>
        <w:t>Sort</w:t>
      </w:r>
      <w:r w:rsidRPr="00B371C0">
        <w:rPr>
          <w:iCs/>
        </w:rPr>
        <w:t xml:space="preserve"> by</w:t>
      </w:r>
      <w:r>
        <w:t xml:space="preserve">”, lalu </w:t>
      </w:r>
      <w:r>
        <w:lastRenderedPageBreak/>
        <w:t>pengguna dapat memilih satu pilihan. Ketika di-</w:t>
      </w:r>
      <w:r w:rsidR="00E8556A" w:rsidRPr="00E8556A">
        <w:rPr>
          <w:i/>
        </w:rPr>
        <w:t>hover</w:t>
      </w:r>
      <w:r>
        <w:t xml:space="preserve">, pilihan-pilihan tersebut akan berubah warna. Pilihan filter yang sedang digunakan berwarna lebih gelap dari warna </w:t>
      </w:r>
      <w:r w:rsidR="00E8556A" w:rsidRPr="00E8556A">
        <w:rPr>
          <w:i/>
        </w:rPr>
        <w:t>hover</w:t>
      </w:r>
      <w:r>
        <w:t xml:space="preserve">. Tampilan </w:t>
      </w:r>
      <w:r w:rsidR="00B371C0" w:rsidRPr="00B371C0">
        <w:rPr>
          <w:i/>
        </w:rPr>
        <w:t>drop-down</w:t>
      </w:r>
      <w:r>
        <w:t xml:space="preserve"> filter akan tertutup jika pengguna memilih salah satu pilihan atau mengklik kembali tombol filter </w:t>
      </w:r>
      <w:r w:rsidR="00B371C0" w:rsidRPr="00B371C0">
        <w:rPr>
          <w:i/>
        </w:rPr>
        <w:t>sort</w:t>
      </w:r>
      <w:r>
        <w:t xml:space="preserve">. Pengguna dapat mengetikkan nama produk dalam </w:t>
      </w:r>
      <w:r w:rsidR="00B371C0" w:rsidRPr="00B371C0">
        <w:rPr>
          <w:i/>
        </w:rPr>
        <w:t>search bar</w:t>
      </w:r>
      <w:r>
        <w:t xml:space="preserve">, tetapi website tidak benar-benar dapat mencari produk tersebut. Saat pengguna mengetikkan teks di dalam </w:t>
      </w:r>
      <w:r w:rsidR="00B371C0" w:rsidRPr="00B371C0">
        <w:rPr>
          <w:i/>
        </w:rPr>
        <w:t>search bar</w:t>
      </w:r>
      <w:r>
        <w:t xml:space="preserve">, </w:t>
      </w:r>
      <w:r w:rsidR="00B371C0" w:rsidRPr="00B371C0">
        <w:rPr>
          <w:i/>
        </w:rPr>
        <w:t>search bar</w:t>
      </w:r>
      <w:r>
        <w:t xml:space="preserve"> akan berubah warna menjadi coklat muda. Produk-produk dalam halaman Product secara total berjumlah 16 produk. </w:t>
      </w:r>
      <w:r w:rsidR="00220A8F">
        <w:t>Informasi</w:t>
      </w:r>
      <w:r>
        <w:t xml:space="preserve"> produk mencakup nama, deskripsi singkat, harga, dan gambar produk. </w:t>
      </w:r>
    </w:p>
    <w:p w14:paraId="7E21A8C3" w14:textId="77777777" w:rsidR="00B371C0" w:rsidRDefault="005323E9" w:rsidP="00A34EE7">
      <w:pPr>
        <w:jc w:val="both"/>
      </w:pPr>
      <w:r>
        <w:rPr>
          <w:noProof/>
        </w:rPr>
        <w:drawing>
          <wp:inline distT="0" distB="0" distL="0" distR="0" wp14:anchorId="6052C7E5" wp14:editId="572ACDA0">
            <wp:extent cx="5943600" cy="3343275"/>
            <wp:effectExtent l="0" t="0" r="0" b="9525"/>
            <wp:docPr id="851092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9258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1F38" w14:textId="77777777" w:rsidR="00B371C0" w:rsidRDefault="005323E9" w:rsidP="00A34EE7">
      <w:pPr>
        <w:jc w:val="both"/>
      </w:pPr>
      <w:r>
        <w:rPr>
          <w:noProof/>
        </w:rPr>
        <w:drawing>
          <wp:inline distT="0" distB="0" distL="0" distR="0" wp14:anchorId="34A3F896" wp14:editId="53109FAB">
            <wp:extent cx="5943600" cy="3343275"/>
            <wp:effectExtent l="0" t="0" r="0" b="9525"/>
            <wp:docPr id="1905420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2086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1E67" w14:textId="6DF73E77" w:rsidR="00B371C0" w:rsidRDefault="005323E9" w:rsidP="00A34EE7">
      <w:pPr>
        <w:jc w:val="both"/>
      </w:pPr>
      <w:r>
        <w:rPr>
          <w:noProof/>
        </w:rPr>
        <w:lastRenderedPageBreak/>
        <w:drawing>
          <wp:inline distT="0" distB="0" distL="0" distR="0" wp14:anchorId="16E711FF" wp14:editId="3A074C71">
            <wp:extent cx="5943600" cy="3343275"/>
            <wp:effectExtent l="0" t="0" r="0" b="9525"/>
            <wp:docPr id="665946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4609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31DB" w14:textId="219AA494" w:rsidR="005323E9" w:rsidRDefault="005323E9" w:rsidP="00A34EE7">
      <w:pPr>
        <w:jc w:val="both"/>
      </w:pPr>
      <w:r>
        <w:rPr>
          <w:noProof/>
        </w:rPr>
        <w:drawing>
          <wp:inline distT="0" distB="0" distL="0" distR="0" wp14:anchorId="44A88C65" wp14:editId="6886FF30">
            <wp:extent cx="5943600" cy="3343275"/>
            <wp:effectExtent l="0" t="0" r="0" b="9525"/>
            <wp:docPr id="1788825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2505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5993" w14:textId="77777777" w:rsidR="00B371C0" w:rsidRDefault="00B371C0" w:rsidP="00A34EE7">
      <w:pPr>
        <w:jc w:val="both"/>
      </w:pPr>
    </w:p>
    <w:p w14:paraId="6BFA20A8" w14:textId="6317430D" w:rsidR="005323E9" w:rsidRDefault="005323E9" w:rsidP="00A34EE7">
      <w:pPr>
        <w:jc w:val="both"/>
      </w:pPr>
      <w:r>
        <w:rPr>
          <w:noProof/>
        </w:rPr>
        <w:lastRenderedPageBreak/>
        <w:drawing>
          <wp:inline distT="0" distB="0" distL="0" distR="0" wp14:anchorId="0E7429B6" wp14:editId="51BADDFD">
            <wp:extent cx="5943600" cy="3343275"/>
            <wp:effectExtent l="0" t="0" r="0" b="9525"/>
            <wp:docPr id="915819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1972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A361" w14:textId="77777777" w:rsidR="00B371C0" w:rsidRDefault="005323E9" w:rsidP="00A34EE7">
      <w:pPr>
        <w:jc w:val="both"/>
      </w:pPr>
      <w:r>
        <w:rPr>
          <w:noProof/>
        </w:rPr>
        <w:drawing>
          <wp:inline distT="0" distB="0" distL="0" distR="0" wp14:anchorId="7E7FE112" wp14:editId="73471EEF">
            <wp:extent cx="5943600" cy="3343275"/>
            <wp:effectExtent l="0" t="0" r="0" b="9525"/>
            <wp:docPr id="159948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892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05EA" w14:textId="3AB4E155" w:rsidR="00B371C0" w:rsidRDefault="005323E9" w:rsidP="00A34EE7">
      <w:pPr>
        <w:jc w:val="both"/>
      </w:pPr>
      <w:r>
        <w:rPr>
          <w:noProof/>
        </w:rPr>
        <w:lastRenderedPageBreak/>
        <w:drawing>
          <wp:inline distT="0" distB="0" distL="0" distR="0" wp14:anchorId="36F6A632" wp14:editId="00355E12">
            <wp:extent cx="5943600" cy="3343275"/>
            <wp:effectExtent l="0" t="0" r="0" b="9525"/>
            <wp:docPr id="1820312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1225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FAAB" w14:textId="7F268B50" w:rsidR="005323E9" w:rsidRDefault="005323E9" w:rsidP="00A34EE7">
      <w:pPr>
        <w:jc w:val="both"/>
      </w:pPr>
      <w:r>
        <w:rPr>
          <w:noProof/>
        </w:rPr>
        <w:drawing>
          <wp:inline distT="0" distB="0" distL="0" distR="0" wp14:anchorId="0DDFDE7B" wp14:editId="329831F7">
            <wp:extent cx="5943600" cy="3343275"/>
            <wp:effectExtent l="0" t="0" r="0" b="9525"/>
            <wp:docPr id="697041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4126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992D" w14:textId="7BD6D7BA" w:rsidR="00021773" w:rsidRPr="00C1425F" w:rsidRDefault="00021773" w:rsidP="00021773">
      <w:pPr>
        <w:rPr>
          <w:sz w:val="28"/>
          <w:szCs w:val="28"/>
        </w:rPr>
      </w:pPr>
      <w:r w:rsidRPr="00C1425F">
        <w:rPr>
          <w:sz w:val="28"/>
          <w:szCs w:val="28"/>
        </w:rPr>
        <w:t>Halaman Event</w:t>
      </w:r>
    </w:p>
    <w:p w14:paraId="630F5ED0" w14:textId="01EB6AC0" w:rsidR="003C3971" w:rsidRDefault="00021773" w:rsidP="00A34EE7">
      <w:pPr>
        <w:jc w:val="both"/>
      </w:pPr>
      <w:r>
        <w:t>Halaman Even</w:t>
      </w:r>
      <w:r w:rsidR="003C3971">
        <w:t xml:space="preserve">t berisi berbagai aktivitas atau promo yang sedang berlangsung di HI-TOYZ. Pada bagian awal, pengguna dapat melihat </w:t>
      </w:r>
      <w:r w:rsidR="003C3971" w:rsidRPr="00B61A33">
        <w:rPr>
          <w:i/>
          <w:iCs/>
        </w:rPr>
        <w:t>special event</w:t>
      </w:r>
      <w:r w:rsidR="003C3971">
        <w:t xml:space="preserve"> yang sedang atau akan diselenggarakan oleh HI-TOYZ dengan berbagai partner kolaborasinya. Terdapat gambar dari </w:t>
      </w:r>
      <w:r w:rsidR="003C3971" w:rsidRPr="00B61A33">
        <w:rPr>
          <w:i/>
          <w:iCs/>
        </w:rPr>
        <w:t>special event</w:t>
      </w:r>
      <w:r w:rsidR="003C3971">
        <w:t xml:space="preserve"> yang berisi gambar </w:t>
      </w:r>
      <w:r w:rsidR="00B61A33">
        <w:t>event</w:t>
      </w:r>
      <w:r w:rsidR="003C3971">
        <w:t xml:space="preserve">, judul event, serta deskripsi event. Kemudian, di bawah gambar tersebut, pengguna dapat melihat keterangan tambahan dari </w:t>
      </w:r>
      <w:r w:rsidR="003C3971" w:rsidRPr="00B61A33">
        <w:rPr>
          <w:i/>
          <w:iCs/>
        </w:rPr>
        <w:t>special event</w:t>
      </w:r>
      <w:r w:rsidR="003C3971">
        <w:t xml:space="preserve"> (berupa gambar produk </w:t>
      </w:r>
      <w:r w:rsidR="00B61A33">
        <w:t xml:space="preserve">yang lebih detail </w:t>
      </w:r>
      <w:r w:rsidR="003C3971">
        <w:t xml:space="preserve">dan penjelasan singkat). Pada </w:t>
      </w:r>
      <w:r w:rsidR="003C3971">
        <w:lastRenderedPageBreak/>
        <w:t xml:space="preserve">website, special event yang sedang berlangsung adalah </w:t>
      </w:r>
      <w:r w:rsidR="003C3971" w:rsidRPr="009D2312">
        <w:rPr>
          <w:i/>
          <w:iCs/>
        </w:rPr>
        <w:t>preorder</w:t>
      </w:r>
      <w:r w:rsidR="003C3971">
        <w:t xml:space="preserve"> produk kolaborasi HI-TOYZ dengan SpyxFamily dan </w:t>
      </w:r>
      <w:r w:rsidR="009D2312" w:rsidRPr="009D2312">
        <w:rPr>
          <w:i/>
          <w:iCs/>
        </w:rPr>
        <w:t>event</w:t>
      </w:r>
      <w:r w:rsidR="009D2312">
        <w:t xml:space="preserve"> </w:t>
      </w:r>
      <w:r w:rsidR="003C3971">
        <w:t>Ninjago Market City Special Editio</w:t>
      </w:r>
      <w:r w:rsidR="009D2312">
        <w:t>n</w:t>
      </w:r>
      <w:r w:rsidR="003C3971">
        <w:t>. Bagian selanjutnya adalah daftar produk yang sedang promo BUY 1 GET 1 dan Discount. Pada bagian discount, terdapat keterangan harga sebelum dan sesudah diskon, dengan harga sebelum dicoreng garis merah, dan harga sesudah berwarna hitam dan berukuran lebih besar.</w:t>
      </w:r>
    </w:p>
    <w:p w14:paraId="088724FE" w14:textId="61DCF1E5" w:rsidR="005323E9" w:rsidRDefault="005323E9" w:rsidP="00A34EE7">
      <w:pPr>
        <w:jc w:val="both"/>
      </w:pPr>
      <w:r>
        <w:rPr>
          <w:noProof/>
        </w:rPr>
        <w:drawing>
          <wp:inline distT="0" distB="0" distL="0" distR="0" wp14:anchorId="6706797C" wp14:editId="64265E2E">
            <wp:extent cx="5943600" cy="3343275"/>
            <wp:effectExtent l="0" t="0" r="0" b="9525"/>
            <wp:docPr id="1598060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6031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8CCE1" wp14:editId="6C41D40E">
            <wp:extent cx="5943600" cy="3343275"/>
            <wp:effectExtent l="0" t="0" r="0" b="9525"/>
            <wp:docPr id="60102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234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486F74" wp14:editId="16901DAE">
            <wp:extent cx="5943600" cy="3343275"/>
            <wp:effectExtent l="0" t="0" r="0" b="9525"/>
            <wp:docPr id="182175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787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CB468" wp14:editId="796F9902">
            <wp:extent cx="5943600" cy="3343275"/>
            <wp:effectExtent l="0" t="0" r="0" b="9525"/>
            <wp:docPr id="38332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233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27962" wp14:editId="5A1B67BF">
            <wp:extent cx="5943600" cy="3343275"/>
            <wp:effectExtent l="0" t="0" r="0" b="9525"/>
            <wp:docPr id="162282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213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5263B" wp14:editId="77C1F5A1">
            <wp:extent cx="5943600" cy="3343275"/>
            <wp:effectExtent l="0" t="0" r="0" b="9525"/>
            <wp:docPr id="1172298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9878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FDECF7" wp14:editId="65233B5C">
            <wp:extent cx="5943600" cy="3343275"/>
            <wp:effectExtent l="0" t="0" r="0" b="9525"/>
            <wp:docPr id="16748554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55417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8B93A" wp14:editId="59847134">
            <wp:extent cx="5943600" cy="3343275"/>
            <wp:effectExtent l="0" t="0" r="0" b="9525"/>
            <wp:docPr id="76571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142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EC0" w14:textId="1F7CFA45" w:rsidR="003C3971" w:rsidRPr="00C1425F" w:rsidRDefault="003C3971" w:rsidP="00021773">
      <w:pPr>
        <w:rPr>
          <w:sz w:val="28"/>
          <w:szCs w:val="28"/>
        </w:rPr>
      </w:pPr>
      <w:r w:rsidRPr="00C1425F">
        <w:rPr>
          <w:sz w:val="28"/>
          <w:szCs w:val="28"/>
        </w:rPr>
        <w:t>Halaman Gallery</w:t>
      </w:r>
    </w:p>
    <w:p w14:paraId="63C53A1D" w14:textId="7A54844B" w:rsidR="003C3971" w:rsidRDefault="003C3971" w:rsidP="00A34EE7">
      <w:pPr>
        <w:jc w:val="both"/>
      </w:pPr>
      <w:r>
        <w:t>Halaman Gallery berisi foto-foto toko offline HI-TOYZ dan pengunjung yang sedang berbelanja di HI-TOYZ. Terdapat 12 gambar dalam halaman Gallery ini.</w:t>
      </w:r>
    </w:p>
    <w:p w14:paraId="7E06B8A2" w14:textId="50D9EE3E" w:rsidR="008C660F" w:rsidRDefault="008C660F" w:rsidP="00A34EE7">
      <w:pPr>
        <w:jc w:val="both"/>
      </w:pPr>
      <w:r>
        <w:rPr>
          <w:noProof/>
        </w:rPr>
        <w:lastRenderedPageBreak/>
        <w:drawing>
          <wp:inline distT="0" distB="0" distL="0" distR="0" wp14:anchorId="2F1F7BEB" wp14:editId="37FB083E">
            <wp:extent cx="5943600" cy="3343275"/>
            <wp:effectExtent l="0" t="0" r="0" b="9525"/>
            <wp:docPr id="348315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1563" name="Picture 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1561E" wp14:editId="26B6F22B">
            <wp:extent cx="5943600" cy="3343275"/>
            <wp:effectExtent l="0" t="0" r="0" b="9525"/>
            <wp:docPr id="189493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316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687EE7" wp14:editId="505B52C5">
            <wp:extent cx="5943600" cy="3343275"/>
            <wp:effectExtent l="0" t="0" r="0" b="9525"/>
            <wp:docPr id="6969596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59667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5A800" wp14:editId="788107C8">
            <wp:extent cx="5943600" cy="3343275"/>
            <wp:effectExtent l="0" t="0" r="0" b="9525"/>
            <wp:docPr id="21335607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60788" name="Picture 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37BB" w14:textId="1107939B" w:rsidR="003C3971" w:rsidRPr="00C1425F" w:rsidRDefault="003C3971" w:rsidP="00021773">
      <w:pPr>
        <w:rPr>
          <w:sz w:val="28"/>
          <w:szCs w:val="28"/>
        </w:rPr>
      </w:pPr>
      <w:r w:rsidRPr="00C1425F">
        <w:rPr>
          <w:sz w:val="28"/>
          <w:szCs w:val="28"/>
        </w:rPr>
        <w:t>Halaman Register</w:t>
      </w:r>
    </w:p>
    <w:p w14:paraId="6E6F853E" w14:textId="11C824EE" w:rsidR="003C3971" w:rsidRDefault="003C3971" w:rsidP="00A34EE7">
      <w:pPr>
        <w:jc w:val="both"/>
      </w:pPr>
      <w:r>
        <w:t xml:space="preserve">Halaman Register berisi </w:t>
      </w:r>
      <w:r w:rsidR="009D2312" w:rsidRPr="009D2312">
        <w:rPr>
          <w:i/>
          <w:iCs/>
        </w:rPr>
        <w:t>form</w:t>
      </w:r>
      <w:r>
        <w:t xml:space="preserve"> untuk pembuatan akun bagi pengguna. Terdapat 4 kolom dan 1 </w:t>
      </w:r>
      <w:r w:rsidR="009D2312" w:rsidRPr="009D2312">
        <w:rPr>
          <w:i/>
        </w:rPr>
        <w:t>check-box</w:t>
      </w:r>
      <w:r>
        <w:t xml:space="preserve"> yang harus diisi oleh pengguna, yaitu kolom nama, </w:t>
      </w:r>
      <w:r w:rsidR="009D2312" w:rsidRPr="009D2312">
        <w:rPr>
          <w:i/>
        </w:rPr>
        <w:t>password</w:t>
      </w:r>
      <w:r>
        <w:t xml:space="preserve">, email, tanggal lahir, dan </w:t>
      </w:r>
      <w:r w:rsidR="009D2312" w:rsidRPr="009D2312">
        <w:rPr>
          <w:i/>
        </w:rPr>
        <w:t>check-box</w:t>
      </w:r>
      <w:r>
        <w:t xml:space="preserve"> persetujuan pengguna terhadap syarat dan ketentuan yang berlaku. </w:t>
      </w:r>
      <w:r w:rsidR="00EB591C">
        <w:t xml:space="preserve">Tulisan </w:t>
      </w:r>
      <w:r w:rsidR="0057047B">
        <w:t>“</w:t>
      </w:r>
      <w:r w:rsidR="00EB591C" w:rsidRPr="0057047B">
        <w:t>I agree to terms and conditions</w:t>
      </w:r>
      <w:r w:rsidR="0057047B">
        <w:t>”</w:t>
      </w:r>
      <w:r w:rsidR="00EB591C" w:rsidRPr="0057047B">
        <w:t xml:space="preserve"> </w:t>
      </w:r>
      <w:r w:rsidR="00EB591C">
        <w:t>pada website</w:t>
      </w:r>
      <w:r>
        <w:t xml:space="preserve"> tidak dapat </w:t>
      </w:r>
      <w:r w:rsidR="009D2312">
        <w:t xml:space="preserve"> benar-benar </w:t>
      </w:r>
      <w:r w:rsidR="00EB591C">
        <w:t xml:space="preserve">membawa pengguna ke halaman yang berisi </w:t>
      </w:r>
      <w:r w:rsidR="00EB591C" w:rsidRPr="009D2312">
        <w:rPr>
          <w:i/>
          <w:iCs/>
        </w:rPr>
        <w:t xml:space="preserve">terms and </w:t>
      </w:r>
      <w:r w:rsidR="00EB591C" w:rsidRPr="009D2312">
        <w:rPr>
          <w:i/>
          <w:iCs/>
        </w:rPr>
        <w:lastRenderedPageBreak/>
        <w:t>conditions</w:t>
      </w:r>
      <w:r w:rsidR="00EB591C">
        <w:t>. Terdapat tombol “Submit” untuk meng-</w:t>
      </w:r>
      <w:r w:rsidR="00EB591C" w:rsidRPr="00220A8F">
        <w:rPr>
          <w:i/>
          <w:iCs/>
        </w:rPr>
        <w:t>submit</w:t>
      </w:r>
      <w:r w:rsidR="00EB591C">
        <w:t xml:space="preserve"> data pengguna. Terdapat beberapa validasi untuk pengisian </w:t>
      </w:r>
      <w:r w:rsidR="009D2312" w:rsidRPr="009D2312">
        <w:rPr>
          <w:i/>
        </w:rPr>
        <w:t>form</w:t>
      </w:r>
      <w:r w:rsidR="00EB591C">
        <w:t>, yaitu sebagai berikut</w:t>
      </w:r>
      <w:r w:rsidR="00C1425F">
        <w:t>:</w:t>
      </w:r>
    </w:p>
    <w:p w14:paraId="64E7D27A" w14:textId="77777777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Name -&gt; Must consists of minimum 5 characters</w:t>
      </w:r>
    </w:p>
    <w:p w14:paraId="2C828509" w14:textId="56C2A456" w:rsidR="00EB591C" w:rsidRPr="00AE33F9" w:rsidRDefault="009D2312" w:rsidP="00EB591C">
      <w:pPr>
        <w:spacing w:after="0" w:line="360" w:lineRule="atLeast"/>
        <w:rPr>
          <w:rFonts w:ascii="Calibri" w:eastAsia="Times New Roman" w:hAnsi="Calibri" w:cs="Calibri"/>
          <w:iCs/>
          <w:color w:val="2F5496" w:themeColor="accent1" w:themeShade="BF"/>
          <w:kern w:val="0"/>
          <w14:ligatures w14:val="none"/>
        </w:rPr>
      </w:pPr>
      <w:r w:rsidRPr="00AE33F9">
        <w:rPr>
          <w:rFonts w:ascii="Calibri" w:eastAsia="Times New Roman" w:hAnsi="Calibri" w:cs="Calibri"/>
          <w:iCs/>
          <w:color w:val="2F5496" w:themeColor="accent1" w:themeShade="BF"/>
          <w:kern w:val="0"/>
          <w14:ligatures w14:val="none"/>
        </w:rPr>
        <w:t>Password</w:t>
      </w:r>
    </w:p>
    <w:p w14:paraId="263687A2" w14:textId="77777777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     -&gt; Must consists of minimum 8 characters</w:t>
      </w:r>
    </w:p>
    <w:p w14:paraId="14FE11C5" w14:textId="77777777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     -&gt; Minimum 1 lower case letter (a-z)</w:t>
      </w:r>
    </w:p>
    <w:p w14:paraId="71FC63B7" w14:textId="77777777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     -&gt; Minimum 1 upper case letter (A-Z)</w:t>
      </w:r>
    </w:p>
    <w:p w14:paraId="7A8A69AC" w14:textId="77777777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     -&gt; Minimum 1 numeric character (0-9)</w:t>
      </w:r>
    </w:p>
    <w:p w14:paraId="2B04F7FA" w14:textId="77777777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     -&gt; Minimum 1 special character (~`!@#$%^&amp;*()-_+={}[]|\;:"&lt;&gt;,./?)</w:t>
      </w:r>
    </w:p>
    <w:p w14:paraId="78A9FB79" w14:textId="2DE71FDE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Email -&gt; Must be in email </w:t>
      </w:r>
      <w:r w:rsidR="009D2312" w:rsidRPr="009D2312">
        <w:rPr>
          <w:rFonts w:ascii="Calibri" w:eastAsia="Times New Roman" w:hAnsi="Calibri" w:cs="Calibri"/>
          <w:i/>
          <w:color w:val="2F5496" w:themeColor="accent1" w:themeShade="BF"/>
          <w:kern w:val="0"/>
          <w14:ligatures w14:val="none"/>
        </w:rPr>
        <w:t>form</w:t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at (example: </w:t>
      </w:r>
      <w:hyperlink r:id="rId42" w:history="1">
        <w:r w:rsidRPr="00EB591C">
          <w:rPr>
            <w:rStyle w:val="Hyperlink"/>
            <w:rFonts w:ascii="Calibri" w:eastAsia="Times New Roman" w:hAnsi="Calibri" w:cs="Calibri"/>
            <w:color w:val="2F5496" w:themeColor="accent1" w:themeShade="BF"/>
            <w:kern w:val="0"/>
            <w14:ligatures w14:val="none"/>
          </w:rPr>
          <w:t>recipient@domain.topLevelDomain</w:t>
        </w:r>
      </w:hyperlink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)</w:t>
      </w:r>
    </w:p>
    <w:p w14:paraId="2C214001" w14:textId="4A50BF4F" w:rsidR="00EB591C" w:rsidRPr="00C1425F" w:rsidRDefault="00EB591C" w:rsidP="00EB591C">
      <w:pPr>
        <w:pStyle w:val="ListParagraph"/>
        <w:numPr>
          <w:ilvl w:val="0"/>
          <w:numId w:val="2"/>
        </w:num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Recipient name: (can contain)</w:t>
      </w:r>
    </w:p>
    <w:p w14:paraId="12A12156" w14:textId="072460A0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       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ab/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Uppercase and lowercase letters in English (A-Z, a-z)</w:t>
      </w:r>
    </w:p>
    <w:p w14:paraId="4A8891D8" w14:textId="199B8091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       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ab/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Digits from 0 to 9</w:t>
      </w:r>
    </w:p>
    <w:p w14:paraId="744FEEBF" w14:textId="7D9FF51E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       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ab/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Special characters such as ! # $ % &amp; ' * + - / = ? ^ _ ` { |</w:t>
      </w:r>
    </w:p>
    <w:p w14:paraId="0259F14A" w14:textId="5EFDC94E" w:rsidR="00EB591C" w:rsidRPr="00C1425F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       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ab/>
        <w:t>(cannot contain)</w:t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C</w:t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onsecutive special characters</w:t>
      </w:r>
    </w:p>
    <w:p w14:paraId="0C740921" w14:textId="3B8F46DE" w:rsidR="00EB591C" w:rsidRPr="00C1425F" w:rsidRDefault="00EB591C" w:rsidP="00EB591C">
      <w:pPr>
        <w:pStyle w:val="ListParagraph"/>
        <w:numPr>
          <w:ilvl w:val="0"/>
          <w:numId w:val="2"/>
        </w:num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Domain: (can contain)</w:t>
      </w:r>
    </w:p>
    <w:p w14:paraId="5A8EE7B1" w14:textId="43ADF533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       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ab/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Uppercase and lowercase letters in English (A-Z, a-z)</w:t>
      </w:r>
    </w:p>
    <w:p w14:paraId="375B4DB0" w14:textId="03A48657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       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ab/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Digits from 0 to 9 </w:t>
      </w:r>
    </w:p>
    <w:p w14:paraId="44C0315A" w14:textId="59C25ECB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       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ab/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A hyphen (-)</w:t>
      </w:r>
    </w:p>
    <w:p w14:paraId="1C32306D" w14:textId="029E7D5B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       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ab/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A period (.)</w:t>
      </w:r>
    </w:p>
    <w:p w14:paraId="4C787A32" w14:textId="1C9D06AA" w:rsidR="00EB591C" w:rsidRPr="00C1425F" w:rsidRDefault="00EB591C" w:rsidP="00EB591C">
      <w:pPr>
        <w:pStyle w:val="ListParagraph"/>
        <w:numPr>
          <w:ilvl w:val="0"/>
          <w:numId w:val="2"/>
        </w:num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Top level domain: (only between these three)</w:t>
      </w:r>
    </w:p>
    <w:p w14:paraId="44F4BDA2" w14:textId="298A6222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       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ab/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.com</w:t>
      </w:r>
    </w:p>
    <w:p w14:paraId="7C1BD826" w14:textId="3CE38D8A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       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ab/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.net</w:t>
      </w:r>
    </w:p>
    <w:p w14:paraId="53402403" w14:textId="00B9C326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       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ab/>
      </w: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.org</w:t>
      </w:r>
    </w:p>
    <w:p w14:paraId="5EB26AD1" w14:textId="465E75B9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 xml:space="preserve">Date -&gt; Must </w:t>
      </w:r>
      <w:r w:rsidRPr="00C1425F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be sooner than today</w:t>
      </w:r>
    </w:p>
    <w:p w14:paraId="7DB8CB0F" w14:textId="77777777" w:rsidR="00EB591C" w:rsidRPr="00C1425F" w:rsidRDefault="00EB591C" w:rsidP="00EB591C">
      <w:pPr>
        <w:spacing w:after="0" w:line="360" w:lineRule="atLeast"/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</w:pPr>
      <w:r w:rsidRPr="00EB591C">
        <w:rPr>
          <w:rFonts w:ascii="Calibri" w:eastAsia="Times New Roman" w:hAnsi="Calibri" w:cs="Calibri"/>
          <w:color w:val="2F5496" w:themeColor="accent1" w:themeShade="BF"/>
          <w:kern w:val="0"/>
          <w14:ligatures w14:val="none"/>
        </w:rPr>
        <w:t>Agreement -&gt; Must be checked</w:t>
      </w:r>
    </w:p>
    <w:p w14:paraId="30D39F70" w14:textId="75248FDD" w:rsidR="00EB591C" w:rsidRPr="00C1425F" w:rsidRDefault="00EB591C" w:rsidP="00EB591C">
      <w:pPr>
        <w:spacing w:after="0" w:line="360" w:lineRule="atLeast"/>
        <w:rPr>
          <w:rFonts w:ascii="Calibri" w:eastAsia="Times New Roman" w:hAnsi="Calibri" w:cs="Calibri"/>
          <w:color w:val="000000" w:themeColor="text1"/>
          <w:kern w:val="0"/>
          <w:sz w:val="20"/>
          <w:szCs w:val="20"/>
          <w14:ligatures w14:val="none"/>
        </w:rPr>
      </w:pPr>
      <w:r w:rsidRPr="00C1425F">
        <w:rPr>
          <w:rFonts w:ascii="Calibri" w:eastAsia="Times New Roman" w:hAnsi="Calibri" w:cs="Calibri"/>
          <w:color w:val="000000" w:themeColor="text1"/>
          <w:kern w:val="0"/>
          <w:sz w:val="20"/>
          <w:szCs w:val="20"/>
          <w14:ligatures w14:val="none"/>
        </w:rPr>
        <w:t xml:space="preserve">Sumber referensi: </w:t>
      </w:r>
      <w:hyperlink r:id="rId43" w:history="1">
        <w:r w:rsidR="00C1425F" w:rsidRPr="00C1425F">
          <w:rPr>
            <w:rStyle w:val="Hyperlink"/>
            <w:rFonts w:ascii="Calibri" w:eastAsia="Times New Roman" w:hAnsi="Calibri" w:cs="Calibri"/>
            <w:kern w:val="0"/>
            <w:sz w:val="20"/>
            <w:szCs w:val="20"/>
            <w14:ligatures w14:val="none"/>
          </w:rPr>
          <w:t>https://csguide.cs.princeton.edu/accounts/</w:t>
        </w:r>
        <w:r w:rsidR="009D2312" w:rsidRPr="009D2312">
          <w:rPr>
            <w:rStyle w:val="Hyperlink"/>
            <w:rFonts w:ascii="Calibri" w:eastAsia="Times New Roman" w:hAnsi="Calibri" w:cs="Calibri"/>
            <w:i/>
            <w:kern w:val="0"/>
            <w:sz w:val="20"/>
            <w:szCs w:val="20"/>
            <w14:ligatures w14:val="none"/>
          </w:rPr>
          <w:t>password</w:t>
        </w:r>
        <w:r w:rsidR="00C1425F" w:rsidRPr="00C1425F">
          <w:rPr>
            <w:rStyle w:val="Hyperlink"/>
            <w:rFonts w:ascii="Calibri" w:eastAsia="Times New Roman" w:hAnsi="Calibri" w:cs="Calibri"/>
            <w:kern w:val="0"/>
            <w:sz w:val="20"/>
            <w:szCs w:val="20"/>
            <w14:ligatures w14:val="none"/>
          </w:rPr>
          <w:t>s</w:t>
        </w:r>
      </w:hyperlink>
    </w:p>
    <w:p w14:paraId="2F19D91A" w14:textId="3A6F09B4" w:rsidR="00EB591C" w:rsidRDefault="00EB591C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Jika salah satu dari validasi di atas tidak terpenuhi, website akan memunculkan kalimat </w:t>
      </w:r>
      <w:r w:rsidR="00AE33F9" w:rsidRPr="00AE33F9">
        <w:rPr>
          <w:rFonts w:ascii="Calibri" w:eastAsia="Times New Roman" w:hAnsi="Calibri" w:cs="Calibri"/>
          <w:i/>
          <w:color w:val="000000" w:themeColor="text1"/>
          <w:kern w:val="0"/>
          <w14:ligatures w14:val="none"/>
        </w:rPr>
        <w:t>error</w:t>
      </w: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 berwarna merah yang berisi pemberitahuan mengenai kriteria yang belum dipenuhi oleh pengguna. Untuk bagian validasi </w:t>
      </w:r>
      <w:r w:rsidR="009D2312" w:rsidRPr="009D2312">
        <w:rPr>
          <w:rFonts w:ascii="Calibri" w:eastAsia="Times New Roman" w:hAnsi="Calibri" w:cs="Calibri"/>
          <w:i/>
          <w:color w:val="000000" w:themeColor="text1"/>
          <w:kern w:val="0"/>
          <w14:ligatures w14:val="none"/>
        </w:rPr>
        <w:t>password</w:t>
      </w: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, website dapat memberi tahu pengguna apa saja kriteria validasi </w:t>
      </w:r>
      <w:r w:rsidR="009D2312" w:rsidRPr="009D2312">
        <w:rPr>
          <w:rFonts w:ascii="Calibri" w:eastAsia="Times New Roman" w:hAnsi="Calibri" w:cs="Calibri"/>
          <w:i/>
          <w:color w:val="000000" w:themeColor="text1"/>
          <w:kern w:val="0"/>
          <w14:ligatures w14:val="none"/>
        </w:rPr>
        <w:t>password</w:t>
      </w: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 yang belum dipenuhi oleh pengguna.</w:t>
      </w:r>
      <w:r w:rsidR="00C1425F"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 Misalnya, pengguna sudah menggunakan huruf kecil, huruf kapital, angka, tetapi tidak menggunakan karakter spesial, website dapat memberi tahu secara spesifik bahwa validasi yang belum terpenuhi hanya terdapat di bagian karakter spesial. </w:t>
      </w:r>
    </w:p>
    <w:p w14:paraId="13090A79" w14:textId="73A034BA" w:rsidR="00C1425F" w:rsidRDefault="00C1425F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>Jika semua validasi telah terpenuhi, muncul tulisan “Registered Successfully” di bagian bawah tombol “Submit”.</w:t>
      </w:r>
    </w:p>
    <w:p w14:paraId="3D62E035" w14:textId="77777777" w:rsidR="0057047B" w:rsidRDefault="008C660F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0C5B866B" wp14:editId="60249F48">
            <wp:extent cx="5943600" cy="3343275"/>
            <wp:effectExtent l="0" t="0" r="0" b="9525"/>
            <wp:docPr id="1223830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3046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8D49" w14:textId="463D6BF1" w:rsidR="008C660F" w:rsidRDefault="009E3877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  <w:r>
        <w:rPr>
          <w:noProof/>
        </w:rPr>
        <w:drawing>
          <wp:inline distT="0" distB="0" distL="0" distR="0" wp14:anchorId="63C911E7" wp14:editId="228BA740">
            <wp:extent cx="5943600" cy="3343275"/>
            <wp:effectExtent l="0" t="0" r="0" b="9525"/>
            <wp:docPr id="1503696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9607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B671" w14:textId="2097B3D4" w:rsidR="009E3877" w:rsidRDefault="009E3877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</w:p>
    <w:p w14:paraId="3C841AF5" w14:textId="6864D70A" w:rsidR="009E3877" w:rsidRDefault="009E3877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Pengisian </w:t>
      </w:r>
      <w:r w:rsidR="009D2312" w:rsidRPr="009D2312">
        <w:rPr>
          <w:rFonts w:ascii="Calibri" w:eastAsia="Times New Roman" w:hAnsi="Calibri" w:cs="Calibri"/>
          <w:i/>
          <w:color w:val="000000" w:themeColor="text1"/>
          <w:kern w:val="0"/>
          <w14:ligatures w14:val="none"/>
        </w:rPr>
        <w:t>password</w:t>
      </w: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 dengan kata “ayamgoreng” akan </w:t>
      </w:r>
      <w:r w:rsidR="0057047B">
        <w:rPr>
          <w:rFonts w:ascii="Calibri" w:eastAsia="Times New Roman" w:hAnsi="Calibri" w:cs="Calibri"/>
          <w:color w:val="000000" w:themeColor="text1"/>
          <w:kern w:val="0"/>
          <w14:ligatures w14:val="none"/>
        </w:rPr>
        <w:t>memunculkan</w:t>
      </w: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 </w:t>
      </w:r>
      <w:r w:rsidR="00AE33F9" w:rsidRPr="00AE33F9">
        <w:rPr>
          <w:rFonts w:ascii="Calibri" w:eastAsia="Times New Roman" w:hAnsi="Calibri" w:cs="Calibri"/>
          <w:i/>
          <w:color w:val="000000" w:themeColor="text1"/>
          <w:kern w:val="0"/>
          <w14:ligatures w14:val="none"/>
        </w:rPr>
        <w:t>error</w:t>
      </w: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 seperti berikut</w:t>
      </w:r>
    </w:p>
    <w:p w14:paraId="4ADC7ED5" w14:textId="48103E5F" w:rsidR="009E3877" w:rsidRDefault="009E3877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  <w:r w:rsidRPr="009E3877">
        <w:rPr>
          <w:rFonts w:ascii="Calibri" w:eastAsia="Times New Roman" w:hAnsi="Calibri" w:cs="Calibri"/>
          <w:noProof/>
          <w:color w:val="000000" w:themeColor="text1"/>
          <w:kern w:val="0"/>
          <w14:ligatures w14:val="none"/>
        </w:rPr>
        <w:drawing>
          <wp:inline distT="0" distB="0" distL="0" distR="0" wp14:anchorId="3235923D" wp14:editId="4C37EBD3">
            <wp:extent cx="4442845" cy="1066892"/>
            <wp:effectExtent l="0" t="0" r="0" b="0"/>
            <wp:docPr id="1317724386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24386" name="Picture 1" descr="A picture containing text, screenshot, font, li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4DFD" w14:textId="4059852F" w:rsidR="009E3877" w:rsidRDefault="009E3877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lastRenderedPageBreak/>
        <w:t xml:space="preserve">Pengisian </w:t>
      </w:r>
      <w:r w:rsidR="009D2312" w:rsidRPr="009D2312">
        <w:rPr>
          <w:rFonts w:ascii="Calibri" w:eastAsia="Times New Roman" w:hAnsi="Calibri" w:cs="Calibri"/>
          <w:i/>
          <w:color w:val="000000" w:themeColor="text1"/>
          <w:kern w:val="0"/>
          <w14:ligatures w14:val="none"/>
        </w:rPr>
        <w:t>password</w:t>
      </w: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 dengan kata “ayamgoreng123!” akan muncul </w:t>
      </w:r>
      <w:r w:rsidR="00AE33F9" w:rsidRPr="00AE33F9">
        <w:rPr>
          <w:rFonts w:ascii="Calibri" w:eastAsia="Times New Roman" w:hAnsi="Calibri" w:cs="Calibri"/>
          <w:i/>
          <w:color w:val="000000" w:themeColor="text1"/>
          <w:kern w:val="0"/>
          <w14:ligatures w14:val="none"/>
        </w:rPr>
        <w:t>error</w:t>
      </w: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 seperti berikut</w:t>
      </w:r>
    </w:p>
    <w:p w14:paraId="5EC5BB1C" w14:textId="3BE77FD0" w:rsidR="009E3877" w:rsidRDefault="009E3877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  <w:r w:rsidRPr="009E3877">
        <w:rPr>
          <w:rFonts w:ascii="Calibri" w:eastAsia="Times New Roman" w:hAnsi="Calibri" w:cs="Calibri"/>
          <w:noProof/>
          <w:color w:val="000000" w:themeColor="text1"/>
          <w:kern w:val="0"/>
          <w14:ligatures w14:val="none"/>
        </w:rPr>
        <w:drawing>
          <wp:inline distT="0" distB="0" distL="0" distR="0" wp14:anchorId="3B1F118D" wp14:editId="31F11089">
            <wp:extent cx="4488569" cy="861135"/>
            <wp:effectExtent l="0" t="0" r="7620" b="0"/>
            <wp:docPr id="51719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903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3181" w14:textId="77777777" w:rsidR="0093111E" w:rsidRDefault="0093111E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</w:p>
    <w:p w14:paraId="5C5D4E28" w14:textId="5444EB3F" w:rsidR="0093111E" w:rsidRDefault="0093111E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  <w:r>
        <w:rPr>
          <w:rFonts w:ascii="Calibri" w:eastAsia="Times New Roman" w:hAnsi="Calibri" w:cs="Calibri"/>
          <w:color w:val="000000" w:themeColor="text1"/>
          <w:kern w:val="0"/>
          <w14:ligatures w14:val="none"/>
        </w:rPr>
        <w:t xml:space="preserve">Tampilan registered </w:t>
      </w:r>
      <w:r w:rsidR="006F6F38">
        <w:rPr>
          <w:rFonts w:ascii="Calibri" w:eastAsia="Times New Roman" w:hAnsi="Calibri" w:cs="Calibri"/>
          <w:color w:val="000000" w:themeColor="text1"/>
          <w:kern w:val="0"/>
          <w14:ligatures w14:val="none"/>
        </w:rPr>
        <w:t>successfully</w:t>
      </w:r>
    </w:p>
    <w:p w14:paraId="0852EFC6" w14:textId="593E5032" w:rsidR="009E3877" w:rsidRDefault="009E3877" w:rsidP="00A34EE7">
      <w:pPr>
        <w:spacing w:after="0" w:line="360" w:lineRule="atLeast"/>
        <w:jc w:val="both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  <w:r>
        <w:rPr>
          <w:noProof/>
        </w:rPr>
        <w:drawing>
          <wp:inline distT="0" distB="0" distL="0" distR="0" wp14:anchorId="46976887" wp14:editId="6553B789">
            <wp:extent cx="5943600" cy="3343275"/>
            <wp:effectExtent l="0" t="0" r="0" b="9525"/>
            <wp:docPr id="65344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460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A5D9" w14:textId="77777777" w:rsidR="00EB591C" w:rsidRPr="00EB591C" w:rsidRDefault="00EB591C" w:rsidP="00EB591C">
      <w:pPr>
        <w:spacing w:after="0" w:line="360" w:lineRule="atLeast"/>
        <w:rPr>
          <w:rFonts w:ascii="Calibri" w:eastAsia="Times New Roman" w:hAnsi="Calibri" w:cs="Calibri"/>
          <w:color w:val="000000" w:themeColor="text1"/>
          <w:kern w:val="0"/>
          <w14:ligatures w14:val="none"/>
        </w:rPr>
      </w:pPr>
    </w:p>
    <w:p w14:paraId="6416C023" w14:textId="77777777" w:rsidR="00EB591C" w:rsidRDefault="00EB591C" w:rsidP="00021773"/>
    <w:p w14:paraId="4C78C4D0" w14:textId="7A2730D3" w:rsidR="00021773" w:rsidRPr="00DA7CB9" w:rsidRDefault="00DA7CB9" w:rsidP="00021773">
      <w:pPr>
        <w:rPr>
          <w:sz w:val="28"/>
          <w:szCs w:val="28"/>
        </w:rPr>
      </w:pPr>
      <w:r w:rsidRPr="00DA7CB9">
        <w:rPr>
          <w:sz w:val="28"/>
          <w:szCs w:val="28"/>
        </w:rPr>
        <w:t>Figma</w:t>
      </w:r>
    </w:p>
    <w:p w14:paraId="470AE41B" w14:textId="363B05DE" w:rsidR="00021773" w:rsidRDefault="00DA7CB9">
      <w:r>
        <w:rPr>
          <w:noProof/>
        </w:rPr>
        <w:lastRenderedPageBreak/>
        <w:drawing>
          <wp:inline distT="0" distB="0" distL="0" distR="0" wp14:anchorId="115CDA5C" wp14:editId="28EFBA27">
            <wp:extent cx="5943600" cy="3343275"/>
            <wp:effectExtent l="0" t="0" r="0" b="9525"/>
            <wp:docPr id="22934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470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7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7261E"/>
    <w:multiLevelType w:val="hybridMultilevel"/>
    <w:tmpl w:val="E1CE371A"/>
    <w:lvl w:ilvl="0" w:tplc="AEB62E4E">
      <w:numFmt w:val="bullet"/>
      <w:lvlText w:val="-"/>
      <w:lvlJc w:val="left"/>
      <w:pPr>
        <w:ind w:left="456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1" w15:restartNumberingAfterBreak="0">
    <w:nsid w:val="19406D32"/>
    <w:multiLevelType w:val="hybridMultilevel"/>
    <w:tmpl w:val="5E6E3458"/>
    <w:lvl w:ilvl="0" w:tplc="24BE03D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7744481">
    <w:abstractNumId w:val="0"/>
  </w:num>
  <w:num w:numId="2" w16cid:durableId="19223320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76B"/>
    <w:rsid w:val="00021773"/>
    <w:rsid w:val="00220A8F"/>
    <w:rsid w:val="00291171"/>
    <w:rsid w:val="003C3971"/>
    <w:rsid w:val="005323E9"/>
    <w:rsid w:val="0057047B"/>
    <w:rsid w:val="006F6F38"/>
    <w:rsid w:val="0072676B"/>
    <w:rsid w:val="008C660F"/>
    <w:rsid w:val="0093111E"/>
    <w:rsid w:val="009D2312"/>
    <w:rsid w:val="009E3877"/>
    <w:rsid w:val="00A34EE7"/>
    <w:rsid w:val="00AE33F9"/>
    <w:rsid w:val="00B371C0"/>
    <w:rsid w:val="00B61A33"/>
    <w:rsid w:val="00C1425F"/>
    <w:rsid w:val="00CB469D"/>
    <w:rsid w:val="00DA7CB9"/>
    <w:rsid w:val="00E8556A"/>
    <w:rsid w:val="00EB15EE"/>
    <w:rsid w:val="00EB591C"/>
    <w:rsid w:val="00ED3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F1176"/>
  <w15:chartTrackingRefBased/>
  <w15:docId w15:val="{3B086559-BB8B-4257-8C6A-2683C843B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591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B59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59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4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0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3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mailto:recipient@domain.topLevelDomain" TargetMode="External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csguide.cs.princeton.edu/accounts/passwords" TargetMode="External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18</Pages>
  <Words>1042</Words>
  <Characters>5942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KOSASI</dc:creator>
  <cp:keywords/>
  <dc:description/>
  <cp:lastModifiedBy>ELLEN KOSASI</cp:lastModifiedBy>
  <cp:revision>15</cp:revision>
  <dcterms:created xsi:type="dcterms:W3CDTF">2023-06-05T18:44:00Z</dcterms:created>
  <dcterms:modified xsi:type="dcterms:W3CDTF">2023-06-07T04:23:00Z</dcterms:modified>
</cp:coreProperties>
</file>